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310"/>
        <w:gridCol w:w="2202"/>
        <w:gridCol w:w="1897"/>
        <w:gridCol w:w="553"/>
        <w:gridCol w:w="539"/>
        <w:gridCol w:w="728"/>
        <w:gridCol w:w="524"/>
        <w:gridCol w:w="524"/>
        <w:gridCol w:w="3113"/>
        <w:gridCol w:w="977"/>
        <w:gridCol w:w="1429"/>
      </w:tblGrid>
      <w:tr w:rsidR="00A8072B" w:rsidRPr="00A8072B" w:rsidTr="00A8072B">
        <w:trPr>
          <w:trHeight w:val="49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80"/>
            </w:tblGrid>
            <w:tr w:rsidR="00A8072B" w:rsidRPr="00A8072B">
              <w:trPr>
                <w:trHeight w:val="495"/>
                <w:tblCellSpacing w:w="0" w:type="dxa"/>
              </w:trPr>
              <w:tc>
                <w:tcPr>
                  <w:tcW w:w="12520" w:type="dxa"/>
                  <w:tcBorders>
                    <w:top w:val="nil"/>
                    <w:left w:val="single" w:sz="12" w:space="0" w:color="000080"/>
                    <w:bottom w:val="nil"/>
                    <w:right w:val="single" w:sz="12" w:space="0" w:color="1F497D"/>
                  </w:tcBorders>
                  <w:shd w:val="clear" w:color="000000" w:fill="BFBFBF"/>
                  <w:noWrap/>
                  <w:vAlign w:val="center"/>
                  <w:hideMark/>
                </w:tcPr>
                <w:p w:rsidR="00A8072B" w:rsidRPr="00A8072B" w:rsidRDefault="00A8072B" w:rsidP="00A8072B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color w:val="000080"/>
                      <w:sz w:val="32"/>
                      <w:szCs w:val="32"/>
                    </w:rPr>
                  </w:pPr>
                  <w:r w:rsidRPr="00A8072B">
                    <w:rPr>
                      <w:rFonts w:ascii="Arial Black" w:eastAsia="Times New Roman" w:hAnsi="Arial Black" w:cs="Times New Roman"/>
                      <w:color w:val="000080"/>
                      <w:sz w:val="32"/>
                      <w:szCs w:val="32"/>
                    </w:rPr>
                    <w:t>COMUNICADO Nº</w:t>
                  </w:r>
                </w:p>
              </w:tc>
            </w:tr>
          </w:tbl>
          <w:p w:rsidR="00A8072B" w:rsidRPr="00A8072B" w:rsidRDefault="00A8072B" w:rsidP="00A8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8072B" w:rsidRPr="00A8072B" w:rsidTr="00332055">
        <w:trPr>
          <w:trHeight w:val="300"/>
        </w:trPr>
        <w:tc>
          <w:tcPr>
            <w:tcW w:w="781" w:type="pct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FECHA</w:t>
            </w:r>
          </w:p>
        </w:tc>
        <w:tc>
          <w:tcPr>
            <w:tcW w:w="744" w:type="pct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FA7C5A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27/08</w:t>
            </w:r>
            <w:r w:rsidR="00A8072B" w:rsidRPr="00A807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/2018</w:t>
            </w:r>
          </w:p>
        </w:tc>
        <w:tc>
          <w:tcPr>
            <w:tcW w:w="641" w:type="pct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2" w:type="pct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</w:tr>
      <w:tr w:rsidR="00A8072B" w:rsidRPr="00A8072B" w:rsidTr="00332055">
        <w:trPr>
          <w:trHeight w:val="300"/>
        </w:trPr>
        <w:tc>
          <w:tcPr>
            <w:tcW w:w="781" w:type="pct"/>
            <w:tcBorders>
              <w:top w:val="nil"/>
              <w:left w:val="single" w:sz="12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NIVEL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Superior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80"/>
              <w:right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</w:tr>
      <w:tr w:rsidR="00A8072B" w:rsidRPr="00180DDE" w:rsidTr="00332055">
        <w:trPr>
          <w:trHeight w:val="300"/>
        </w:trPr>
        <w:tc>
          <w:tcPr>
            <w:tcW w:w="781" w:type="pct"/>
            <w:tcBorders>
              <w:top w:val="nil"/>
              <w:left w:val="single" w:sz="12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EMITE</w:t>
            </w:r>
          </w:p>
        </w:tc>
        <w:tc>
          <w:tcPr>
            <w:tcW w:w="2177" w:type="pct"/>
            <w:gridSpan w:val="6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  <w:t>Secretaría de Asuntos Docentes Distrital de Quilmes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80"/>
              <w:right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  <w:t> </w:t>
            </w:r>
          </w:p>
        </w:tc>
      </w:tr>
      <w:tr w:rsidR="00A8072B" w:rsidRPr="00A8072B" w:rsidTr="00332055">
        <w:trPr>
          <w:trHeight w:val="300"/>
        </w:trPr>
        <w:tc>
          <w:tcPr>
            <w:tcW w:w="781" w:type="pct"/>
            <w:tcBorders>
              <w:top w:val="nil"/>
              <w:left w:val="single" w:sz="12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DESTINO</w:t>
            </w:r>
          </w:p>
        </w:tc>
        <w:tc>
          <w:tcPr>
            <w:tcW w:w="2177" w:type="pct"/>
            <w:gridSpan w:val="6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Equipos Directivos/ Secretarios /Docentes.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80"/>
              <w:right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</w:tr>
      <w:tr w:rsidR="00A8072B" w:rsidRPr="00180DDE" w:rsidTr="00332055">
        <w:trPr>
          <w:trHeight w:val="300"/>
        </w:trPr>
        <w:tc>
          <w:tcPr>
            <w:tcW w:w="781" w:type="pct"/>
            <w:tcBorders>
              <w:top w:val="nil"/>
              <w:left w:val="single" w:sz="12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OBJETO</w:t>
            </w:r>
          </w:p>
        </w:tc>
        <w:tc>
          <w:tcPr>
            <w:tcW w:w="4219" w:type="pct"/>
            <w:gridSpan w:val="10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</w:pPr>
            <w:r w:rsidRPr="00A807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  <w:t xml:space="preserve">Convocatoria por Concurso por Proyecto del I.S.F.D. Nº 24 - </w:t>
            </w:r>
          </w:p>
        </w:tc>
      </w:tr>
      <w:tr w:rsidR="00A8072B" w:rsidRPr="00180DDE" w:rsidTr="00332055">
        <w:trPr>
          <w:trHeight w:val="300"/>
        </w:trPr>
        <w:tc>
          <w:tcPr>
            <w:tcW w:w="781" w:type="pct"/>
            <w:tcBorders>
              <w:top w:val="nil"/>
              <w:left w:val="single" w:sz="12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TRANSCRIBE</w:t>
            </w:r>
          </w:p>
        </w:tc>
        <w:tc>
          <w:tcPr>
            <w:tcW w:w="2177" w:type="pct"/>
            <w:gridSpan w:val="6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  <w:t>Leonardo A. Ceballos - Área Informática.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80"/>
              <w:right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  <w:t> </w:t>
            </w:r>
          </w:p>
        </w:tc>
      </w:tr>
      <w:tr w:rsidR="00A8072B" w:rsidRPr="00180DDE" w:rsidTr="00332055">
        <w:trPr>
          <w:trHeight w:val="300"/>
        </w:trPr>
        <w:tc>
          <w:tcPr>
            <w:tcW w:w="781" w:type="pct"/>
            <w:tcBorders>
              <w:top w:val="nil"/>
              <w:left w:val="single" w:sz="12" w:space="0" w:color="000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0"/>
                <w:szCs w:val="20"/>
                <w:lang w:val="es-ES"/>
              </w:rPr>
              <w:t> </w:t>
            </w:r>
          </w:p>
        </w:tc>
      </w:tr>
      <w:tr w:rsidR="00A8072B" w:rsidRPr="00180DDE" w:rsidTr="00A8072B">
        <w:trPr>
          <w:trHeight w:val="405"/>
        </w:trPr>
        <w:tc>
          <w:tcPr>
            <w:tcW w:w="5000" w:type="pct"/>
            <w:gridSpan w:val="11"/>
            <w:tcBorders>
              <w:top w:val="nil"/>
              <w:left w:val="single" w:sz="12" w:space="0" w:color="000080"/>
              <w:bottom w:val="nil"/>
              <w:right w:val="single" w:sz="12" w:space="0" w:color="1F497D"/>
            </w:tcBorders>
            <w:shd w:val="clear" w:color="000000" w:fill="D8D8D8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val="es-ES"/>
              </w:rPr>
            </w:pPr>
            <w:r w:rsidRPr="00A8072B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val="es-ES"/>
              </w:rPr>
              <w:t>COBERTURA POR PROYECTO PARA EL I.S.F.D. Nº 24</w:t>
            </w:r>
          </w:p>
        </w:tc>
      </w:tr>
      <w:tr w:rsidR="00A8072B" w:rsidRPr="00180DDE" w:rsidTr="00A8072B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single" w:sz="12" w:space="0" w:color="000080"/>
              <w:bottom w:val="nil"/>
              <w:right w:val="single" w:sz="12" w:space="0" w:color="1F497D"/>
            </w:tcBorders>
            <w:shd w:val="clear" w:color="auto" w:fill="auto"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val="es-ES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18"/>
                <w:szCs w:val="18"/>
                <w:lang w:val="es-ES"/>
              </w:rPr>
              <w:t>Llamado a Concurso para la selección de Profesores Provisionales y Suplentes, por Evaluación de Títulos, Antecedentes y Oposición, en el marco de la Resolución Nº 5886/03</w:t>
            </w:r>
          </w:p>
        </w:tc>
      </w:tr>
      <w:tr w:rsidR="00A8072B" w:rsidRPr="00A8072B" w:rsidTr="00A8072B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single" w:sz="12" w:space="0" w:color="000080"/>
              <w:bottom w:val="nil"/>
              <w:right w:val="single" w:sz="12" w:space="0" w:color="1F497D"/>
            </w:tcBorders>
            <w:shd w:val="clear" w:color="000000" w:fill="D8D8D8"/>
            <w:noWrap/>
            <w:vAlign w:val="center"/>
            <w:hideMark/>
          </w:tcPr>
          <w:p w:rsidR="00A8072B" w:rsidRPr="00A8072B" w:rsidRDefault="00FA7C5A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Difusión : 27 -08-18  al  5-09</w:t>
            </w:r>
            <w:r w:rsidR="00A8072B" w:rsidRPr="00A8072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-18</w:t>
            </w:r>
          </w:p>
        </w:tc>
      </w:tr>
      <w:tr w:rsidR="00A8072B" w:rsidRPr="00A8072B" w:rsidTr="00A8072B">
        <w:trPr>
          <w:trHeight w:val="120"/>
        </w:trPr>
        <w:tc>
          <w:tcPr>
            <w:tcW w:w="5000" w:type="pct"/>
            <w:gridSpan w:val="11"/>
            <w:tcBorders>
              <w:top w:val="nil"/>
              <w:left w:val="single" w:sz="12" w:space="0" w:color="000080"/>
              <w:bottom w:val="nil"/>
              <w:right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</w:t>
            </w:r>
          </w:p>
        </w:tc>
      </w:tr>
      <w:tr w:rsidR="00A8072B" w:rsidRPr="00A8072B" w:rsidTr="00A8072B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single" w:sz="12" w:space="0" w:color="000080"/>
              <w:bottom w:val="nil"/>
              <w:right w:val="single" w:sz="12" w:space="0" w:color="1F497D"/>
            </w:tcBorders>
            <w:shd w:val="clear" w:color="000000" w:fill="FFFF00"/>
            <w:noWrap/>
            <w:vAlign w:val="center"/>
            <w:hideMark/>
          </w:tcPr>
          <w:p w:rsidR="00A8072B" w:rsidRPr="00A8072B" w:rsidRDefault="00FA7C5A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Inscripción : 06-09-18 , 07-09-18 y 10-09</w:t>
            </w:r>
            <w:r w:rsidR="00A8072B" w:rsidRPr="00A8072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-18</w:t>
            </w:r>
          </w:p>
        </w:tc>
      </w:tr>
      <w:tr w:rsidR="00A8072B" w:rsidRPr="00A8072B" w:rsidTr="00332055">
        <w:trPr>
          <w:trHeight w:val="120"/>
        </w:trPr>
        <w:tc>
          <w:tcPr>
            <w:tcW w:w="781" w:type="pct"/>
            <w:tcBorders>
              <w:top w:val="nil"/>
              <w:left w:val="single" w:sz="12" w:space="0" w:color="000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</w:t>
            </w:r>
          </w:p>
        </w:tc>
      </w:tr>
      <w:tr w:rsidR="00A8072B" w:rsidRPr="00180DDE" w:rsidTr="00A8072B">
        <w:trPr>
          <w:trHeight w:val="495"/>
        </w:trPr>
        <w:tc>
          <w:tcPr>
            <w:tcW w:w="5000" w:type="pct"/>
            <w:gridSpan w:val="11"/>
            <w:tcBorders>
              <w:top w:val="nil"/>
              <w:left w:val="single" w:sz="12" w:space="0" w:color="000080"/>
              <w:bottom w:val="nil"/>
              <w:right w:val="single" w:sz="12" w:space="0" w:color="1F497D"/>
            </w:tcBorders>
            <w:shd w:val="clear" w:color="000000" w:fill="D8D8D8"/>
            <w:noWrap/>
            <w:vAlign w:val="center"/>
            <w:hideMark/>
          </w:tcPr>
          <w:p w:rsidR="00A8072B" w:rsidRPr="00A8072B" w:rsidRDefault="00FA7C5A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  <w:lang w:val="es-ES"/>
              </w:rPr>
              <w:t>Recusación de los aspirantes:12-09</w:t>
            </w:r>
            <w:r w:rsidR="00332055">
              <w:rPr>
                <w:rFonts w:ascii="Arial" w:eastAsia="Times New Roman" w:hAnsi="Arial" w:cs="Arial"/>
                <w:color w:val="000080"/>
                <w:sz w:val="24"/>
                <w:szCs w:val="24"/>
                <w:lang w:val="es-ES"/>
              </w:rPr>
              <w:t xml:space="preserve">-18, 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  <w:lang w:val="es-ES"/>
              </w:rPr>
              <w:t>13-09-18 y 14-09</w:t>
            </w:r>
            <w:r w:rsidR="00A8072B" w:rsidRPr="00A8072B">
              <w:rPr>
                <w:rFonts w:ascii="Arial" w:eastAsia="Times New Roman" w:hAnsi="Arial" w:cs="Arial"/>
                <w:color w:val="000080"/>
                <w:sz w:val="24"/>
                <w:szCs w:val="24"/>
                <w:lang w:val="es-ES"/>
              </w:rPr>
              <w:t xml:space="preserve">-18                                                   </w:t>
            </w:r>
          </w:p>
        </w:tc>
      </w:tr>
      <w:tr w:rsidR="00A8072B" w:rsidRPr="00A8072B" w:rsidTr="00332055">
        <w:trPr>
          <w:trHeight w:val="570"/>
        </w:trPr>
        <w:tc>
          <w:tcPr>
            <w:tcW w:w="1525" w:type="pct"/>
            <w:gridSpan w:val="2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shd w:val="clear" w:color="000000" w:fill="D8D8D8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A8072B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 xml:space="preserve">CARRERA </w:t>
            </w:r>
          </w:p>
        </w:tc>
        <w:tc>
          <w:tcPr>
            <w:tcW w:w="641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8D8D8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A8072B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CURSO</w:t>
            </w:r>
          </w:p>
        </w:tc>
        <w:tc>
          <w:tcPr>
            <w:tcW w:w="615" w:type="pct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8D8D8"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A8072B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PERSPECTIVA Y/O ASIGNATURA</w:t>
            </w:r>
          </w:p>
        </w:tc>
        <w:tc>
          <w:tcPr>
            <w:tcW w:w="354" w:type="pct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8D8D8"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A8072B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Horas cátedra/ Módulos</w:t>
            </w:r>
          </w:p>
        </w:tc>
        <w:tc>
          <w:tcPr>
            <w:tcW w:w="105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8D8D8"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A8072B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SITUACIÓN DE REVISTA</w:t>
            </w:r>
          </w:p>
        </w:tc>
        <w:tc>
          <w:tcPr>
            <w:tcW w:w="813" w:type="pct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D8D8D8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2"/>
                <w:szCs w:val="22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DIAS Y/O HORARIOS</w:t>
            </w:r>
          </w:p>
        </w:tc>
      </w:tr>
      <w:tr w:rsidR="00A8072B" w:rsidRPr="00180DDE" w:rsidTr="00332055">
        <w:trPr>
          <w:trHeight w:val="1320"/>
        </w:trPr>
        <w:tc>
          <w:tcPr>
            <w:tcW w:w="1525" w:type="pct"/>
            <w:gridSpan w:val="2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2"/>
                <w:szCs w:val="22"/>
              </w:rPr>
            </w:pPr>
            <w:r w:rsidRPr="00A8072B">
              <w:rPr>
                <w:rFonts w:ascii="Calibri" w:eastAsia="Times New Roman" w:hAnsi="Calibri" w:cs="Times New Roman"/>
                <w:color w:val="1F497D"/>
                <w:sz w:val="22"/>
                <w:szCs w:val="22"/>
              </w:rPr>
              <w:t>PROFESORADO DE EDUCACIÓN PRIMARIA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A8072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1°A</w:t>
            </w:r>
          </w:p>
        </w:tc>
        <w:tc>
          <w:tcPr>
            <w:tcW w:w="615" w:type="pct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2"/>
                <w:szCs w:val="22"/>
                <w:lang w:val="es-ES"/>
              </w:rPr>
            </w:pPr>
            <w:r w:rsidRPr="00A8072B">
              <w:rPr>
                <w:rFonts w:ascii="Arial" w:eastAsia="Times New Roman" w:hAnsi="Arial" w:cs="Arial"/>
                <w:color w:val="1F497D"/>
                <w:sz w:val="22"/>
                <w:szCs w:val="22"/>
                <w:lang w:val="es-ES"/>
              </w:rPr>
              <w:t>TALLER DE PENSAMIENTO LÓGICO MATEMÁTICO</w:t>
            </w:r>
          </w:p>
        </w:tc>
        <w:tc>
          <w:tcPr>
            <w:tcW w:w="354" w:type="pct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A8072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2+1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A8072B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SUPLENTE</w:t>
            </w:r>
          </w:p>
        </w:tc>
        <w:tc>
          <w:tcPr>
            <w:tcW w:w="813" w:type="pct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12" w:space="0" w:color="1F497D"/>
            </w:tcBorders>
            <w:shd w:val="clear" w:color="auto" w:fill="auto"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0"/>
                <w:szCs w:val="20"/>
                <w:lang w:val="es-ES"/>
              </w:rPr>
            </w:pPr>
            <w:r w:rsidRPr="00A8072B">
              <w:rPr>
                <w:rFonts w:ascii="Arial" w:eastAsia="Times New Roman" w:hAnsi="Arial" w:cs="Arial"/>
                <w:color w:val="1F497D"/>
                <w:sz w:val="20"/>
                <w:szCs w:val="20"/>
                <w:lang w:val="es-ES"/>
              </w:rPr>
              <w:t>MIÉRCOLES DE 10:30 a 12:25 hs.                         Y UN SÁBADO DE C/MES DE 8:30 a 12:30 hs</w:t>
            </w:r>
          </w:p>
        </w:tc>
      </w:tr>
      <w:tr w:rsidR="00A8072B" w:rsidRPr="00A8072B" w:rsidTr="00A8072B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000080"/>
              <w:left w:val="single" w:sz="12" w:space="0" w:color="000080"/>
              <w:bottom w:val="nil"/>
              <w:right w:val="single" w:sz="12" w:space="0" w:color="1F497D"/>
            </w:tcBorders>
            <w:shd w:val="clear" w:color="000000" w:fill="D8D8D8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COMISIÓN EVALUADORA</w:t>
            </w:r>
          </w:p>
        </w:tc>
      </w:tr>
      <w:tr w:rsidR="00A8072B" w:rsidRPr="00A8072B" w:rsidTr="00332055">
        <w:trPr>
          <w:trHeight w:val="300"/>
        </w:trPr>
        <w:tc>
          <w:tcPr>
            <w:tcW w:w="2535" w:type="pct"/>
            <w:gridSpan w:val="5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TITULARES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219" w:type="pct"/>
            <w:gridSpan w:val="5"/>
            <w:tcBorders>
              <w:top w:val="single" w:sz="4" w:space="0" w:color="1F497D"/>
              <w:left w:val="nil"/>
              <w:bottom w:val="single" w:sz="4" w:space="0" w:color="1F497D"/>
              <w:right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SUPLENTES</w:t>
            </w:r>
          </w:p>
        </w:tc>
      </w:tr>
      <w:tr w:rsidR="00A8072B" w:rsidRPr="00A8072B" w:rsidTr="00332055">
        <w:trPr>
          <w:trHeight w:val="300"/>
        </w:trPr>
        <w:tc>
          <w:tcPr>
            <w:tcW w:w="2535" w:type="pct"/>
            <w:gridSpan w:val="5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Lagarde, Ana María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2219" w:type="pct"/>
            <w:gridSpan w:val="5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Obirek,Elisabet</w:t>
            </w:r>
          </w:p>
        </w:tc>
      </w:tr>
      <w:tr w:rsidR="00A8072B" w:rsidRPr="00A8072B" w:rsidTr="00332055">
        <w:trPr>
          <w:trHeight w:val="300"/>
        </w:trPr>
        <w:tc>
          <w:tcPr>
            <w:tcW w:w="2535" w:type="pct"/>
            <w:gridSpan w:val="5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Benítez, Paula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2219" w:type="pct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Mazzini, Claudia</w:t>
            </w:r>
          </w:p>
        </w:tc>
      </w:tr>
      <w:tr w:rsidR="00A8072B" w:rsidRPr="00A8072B" w:rsidTr="00332055">
        <w:trPr>
          <w:trHeight w:val="300"/>
        </w:trPr>
        <w:tc>
          <w:tcPr>
            <w:tcW w:w="2535" w:type="pct"/>
            <w:gridSpan w:val="5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Romano, Angélica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2219" w:type="pct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Lupiañez, Diego</w:t>
            </w:r>
          </w:p>
        </w:tc>
      </w:tr>
      <w:tr w:rsidR="00A8072B" w:rsidRPr="00A8072B" w:rsidTr="00332055">
        <w:trPr>
          <w:trHeight w:val="300"/>
        </w:trPr>
        <w:tc>
          <w:tcPr>
            <w:tcW w:w="2535" w:type="pct"/>
            <w:gridSpan w:val="5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Martínez, Miguel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2219" w:type="pct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Guzzetti, Alberto</w:t>
            </w:r>
          </w:p>
        </w:tc>
      </w:tr>
      <w:tr w:rsidR="00A8072B" w:rsidRPr="00A8072B" w:rsidTr="00332055">
        <w:trPr>
          <w:trHeight w:val="300"/>
        </w:trPr>
        <w:tc>
          <w:tcPr>
            <w:tcW w:w="2535" w:type="pct"/>
            <w:gridSpan w:val="5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alumno: a confirmar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2219" w:type="pct"/>
            <w:gridSpan w:val="5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A8072B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alumno: a confirmar</w:t>
            </w:r>
          </w:p>
        </w:tc>
      </w:tr>
      <w:tr w:rsidR="00A8072B" w:rsidRPr="00A8072B" w:rsidTr="00332055">
        <w:trPr>
          <w:trHeight w:val="30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</w:tr>
    </w:tbl>
    <w:p w:rsidR="00FA4128" w:rsidRDefault="00FA4128"/>
    <w:p w:rsidR="00332055" w:rsidRDefault="00332055"/>
    <w:tbl>
      <w:tblPr>
        <w:tblW w:w="12520" w:type="dxa"/>
        <w:jc w:val="center"/>
        <w:tblInd w:w="93" w:type="dxa"/>
        <w:tblLook w:val="04A0"/>
      </w:tblPr>
      <w:tblGrid>
        <w:gridCol w:w="12520"/>
      </w:tblGrid>
      <w:tr w:rsidR="00A8072B" w:rsidRPr="00A8072B" w:rsidTr="00A8072B">
        <w:trPr>
          <w:trHeight w:val="315"/>
          <w:jc w:val="center"/>
        </w:trPr>
        <w:tc>
          <w:tcPr>
            <w:tcW w:w="12520" w:type="dxa"/>
            <w:tcBorders>
              <w:top w:val="nil"/>
              <w:left w:val="single" w:sz="12" w:space="0" w:color="000080"/>
              <w:bottom w:val="nil"/>
              <w:right w:val="single" w:sz="12" w:space="0" w:color="1F497D"/>
            </w:tcBorders>
            <w:shd w:val="clear" w:color="000000" w:fill="D8D8D8"/>
            <w:noWrap/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A8072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lastRenderedPageBreak/>
              <w:t>OBSERVACIONES</w:t>
            </w:r>
          </w:p>
        </w:tc>
      </w:tr>
      <w:tr w:rsidR="00A8072B" w:rsidRPr="00180DDE" w:rsidTr="00A8072B">
        <w:trPr>
          <w:trHeight w:val="269"/>
          <w:jc w:val="center"/>
        </w:trPr>
        <w:tc>
          <w:tcPr>
            <w:tcW w:w="125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A807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br/>
              <w:t xml:space="preserve">Para mayor información visitar el sitio web de la Institución: http://isfdyt24.bue.infd.edu.ar          </w:t>
            </w:r>
            <w:r w:rsidRPr="00A807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br/>
              <w:t xml:space="preserve">          </w:t>
            </w:r>
            <w:r w:rsidRPr="00A807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br/>
              <w:t xml:space="preserve"> Crámer 471 e/ Saenz Peña y Espora Bernal - Teléfono 43880864</w:t>
            </w:r>
          </w:p>
        </w:tc>
      </w:tr>
      <w:tr w:rsidR="00A8072B" w:rsidRPr="00180DDE" w:rsidTr="00A8072B">
        <w:trPr>
          <w:trHeight w:val="300"/>
          <w:jc w:val="center"/>
        </w:trPr>
        <w:tc>
          <w:tcPr>
            <w:tcW w:w="12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A8072B" w:rsidRPr="00180DDE" w:rsidTr="00A8072B">
        <w:trPr>
          <w:trHeight w:val="510"/>
          <w:jc w:val="center"/>
        </w:trPr>
        <w:tc>
          <w:tcPr>
            <w:tcW w:w="12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072B" w:rsidRPr="00A8072B" w:rsidRDefault="00A8072B" w:rsidP="00A80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A8072B" w:rsidRPr="00A8072B" w:rsidRDefault="00A8072B" w:rsidP="00A8072B">
      <w:pPr>
        <w:jc w:val="center"/>
        <w:rPr>
          <w:lang w:val="es-ES"/>
        </w:rPr>
      </w:pPr>
    </w:p>
    <w:sectPr w:rsidR="00A8072B" w:rsidRPr="00A8072B" w:rsidSect="00FA7C5A">
      <w:pgSz w:w="15840" w:h="12240" w:orient="landscape"/>
      <w:pgMar w:top="568" w:right="630" w:bottom="284" w:left="63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40"/>
  <w:displayHorizontalDrawingGridEvery w:val="2"/>
  <w:characterSpacingControl w:val="doNotCompress"/>
  <w:compat/>
  <w:rsids>
    <w:rsidRoot w:val="00A8072B"/>
    <w:rsid w:val="00051157"/>
    <w:rsid w:val="00180DDE"/>
    <w:rsid w:val="001F3946"/>
    <w:rsid w:val="00332055"/>
    <w:rsid w:val="00364E77"/>
    <w:rsid w:val="005246E1"/>
    <w:rsid w:val="00571312"/>
    <w:rsid w:val="005B0968"/>
    <w:rsid w:val="00860FA5"/>
    <w:rsid w:val="00963E10"/>
    <w:rsid w:val="00A8072B"/>
    <w:rsid w:val="00D45A2C"/>
    <w:rsid w:val="00EC749A"/>
    <w:rsid w:val="00FA4128"/>
    <w:rsid w:val="00FA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ahoma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Regentes</cp:lastModifiedBy>
  <cp:revision>3</cp:revision>
  <dcterms:created xsi:type="dcterms:W3CDTF">2018-08-27T11:58:00Z</dcterms:created>
  <dcterms:modified xsi:type="dcterms:W3CDTF">2018-08-27T13:04:00Z</dcterms:modified>
</cp:coreProperties>
</file>